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91" w:rsidRDefault="00B61791" w:rsidP="00B61791">
      <w:pPr>
        <w:spacing w:line="0" w:lineRule="atLeast"/>
        <w:jc w:val="right"/>
        <w:rPr>
          <w:rFonts w:ascii="Times New Roman" w:hAnsi="Times New Roman" w:cs="Times New Roman"/>
          <w:b/>
          <w:sz w:val="21"/>
        </w:rPr>
      </w:pPr>
      <w:r>
        <w:rPr>
          <w:rFonts w:ascii="Times New Roman" w:hAnsi="Times New Roman" w:cs="Times New Roman"/>
          <w:b/>
          <w:sz w:val="21"/>
        </w:rPr>
        <w:t xml:space="preserve">                                                                                                                                                            </w:t>
      </w:r>
      <w:r w:rsidRPr="00440265">
        <w:rPr>
          <w:rFonts w:ascii="Times New Roman" w:hAnsi="Times New Roman" w:cs="Times New Roman"/>
          <w:b/>
          <w:sz w:val="21"/>
        </w:rPr>
        <w:t xml:space="preserve">Приложение </w:t>
      </w:r>
      <w:r>
        <w:rPr>
          <w:rFonts w:ascii="Times New Roman" w:hAnsi="Times New Roman" w:cs="Times New Roman"/>
          <w:b/>
          <w:sz w:val="21"/>
        </w:rPr>
        <w:t>9</w:t>
      </w:r>
    </w:p>
    <w:p w:rsidR="00B61791" w:rsidRDefault="00B61791" w:rsidP="00B61791">
      <w:pPr>
        <w:spacing w:line="0" w:lineRule="atLeast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AF4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B61791" w:rsidRPr="00B84AF4" w:rsidRDefault="00B61791" w:rsidP="00B61791">
      <w:pPr>
        <w:spacing w:line="0" w:lineRule="atLeast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Pr="00B84AF4">
        <w:rPr>
          <w:rFonts w:ascii="Times New Roman" w:hAnsi="Times New Roman" w:cs="Times New Roman"/>
          <w:b/>
          <w:sz w:val="24"/>
          <w:szCs w:val="24"/>
        </w:rPr>
        <w:t>ормирования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и работы  апелляционной комиссии при проведении</w:t>
      </w:r>
      <w:r w:rsidRPr="00B84AF4">
        <w:rPr>
          <w:rFonts w:ascii="Times New Roman" w:hAnsi="Times New Roman" w:cs="Times New Roman"/>
          <w:b/>
          <w:sz w:val="24"/>
          <w:szCs w:val="24"/>
        </w:rPr>
        <w:t xml:space="preserve"> индивидуального отбора</w:t>
      </w:r>
      <w:r w:rsidRPr="00B84AF4">
        <w:rPr>
          <w:rFonts w:ascii="Times New Roman" w:hAnsi="Times New Roman" w:cs="Times New Roman"/>
          <w:b/>
          <w:bCs/>
          <w:sz w:val="24"/>
          <w:szCs w:val="24"/>
        </w:rPr>
        <w:t xml:space="preserve"> для получения   среднего общего образования с углубленным изучением отдельных учебных предметов или профильного обучения в муниципальном бюджетном общеобразовательном учреждении «Средняя общеобразовательная школа с углубленным изучением отдельных предметов № 32»</w:t>
      </w:r>
    </w:p>
    <w:p w:rsidR="00B61791" w:rsidRDefault="00B61791" w:rsidP="00B61791">
      <w:pPr>
        <w:spacing w:line="0" w:lineRule="atLeast"/>
        <w:jc w:val="center"/>
        <w:rPr>
          <w:sz w:val="21"/>
        </w:rPr>
      </w:pPr>
    </w:p>
    <w:p w:rsidR="00B61791" w:rsidRDefault="00B61791" w:rsidP="00B61791">
      <w:pPr>
        <w:spacing w:line="0" w:lineRule="atLeast"/>
        <w:rPr>
          <w:sz w:val="21"/>
        </w:rPr>
      </w:pPr>
    </w:p>
    <w:p w:rsidR="00B61791" w:rsidRPr="000D2733" w:rsidRDefault="00B61791" w:rsidP="00B61791">
      <w:pPr>
        <w:spacing w:line="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A85">
        <w:rPr>
          <w:rFonts w:ascii="Times New Roman" w:eastAsia="Times New Roman" w:hAnsi="Times New Roman" w:cs="Times New Roman"/>
          <w:sz w:val="24"/>
          <w:szCs w:val="24"/>
        </w:rPr>
        <w:t>1.​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A85">
        <w:rPr>
          <w:rFonts w:ascii="Times New Roman" w:eastAsia="Times New Roman" w:hAnsi="Times New Roman" w:cs="Times New Roman"/>
          <w:sz w:val="24"/>
          <w:szCs w:val="24"/>
        </w:rPr>
        <w:t>В случае несогласия с решением комиссии по ин</w:t>
      </w:r>
      <w:r>
        <w:rPr>
          <w:rFonts w:ascii="Times New Roman" w:eastAsia="Times New Roman" w:hAnsi="Times New Roman" w:cs="Times New Roman"/>
          <w:sz w:val="24"/>
          <w:szCs w:val="24"/>
        </w:rPr>
        <w:t>дивидуальному отбору поступающих</w:t>
      </w:r>
      <w:r w:rsidRPr="00CA21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10-е классы</w:t>
      </w:r>
      <w:r w:rsidRPr="00B84A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углубленного изучения отдельных предметов и/или профильные классы  МБОУ «Школа №32»</w:t>
      </w:r>
      <w:r w:rsidRPr="00F93A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0D2733">
        <w:rPr>
          <w:rFonts w:ascii="Times New Roman" w:eastAsia="Times New Roman" w:hAnsi="Times New Roman"/>
          <w:sz w:val="24"/>
          <w:szCs w:val="24"/>
        </w:rPr>
        <w:t>совершеннолетние поступающие, родители (законные представители) несовершеннолетних поступающих</w:t>
      </w:r>
      <w:r w:rsidRPr="000D2733">
        <w:rPr>
          <w:rFonts w:ascii="Times New Roman" w:eastAsia="Times New Roman" w:hAnsi="Times New Roman" w:cs="Times New Roman"/>
          <w:sz w:val="24"/>
          <w:szCs w:val="24"/>
        </w:rPr>
        <w:t xml:space="preserve"> имеют право не позднее трех рабочих дней со дня размещения информации об итогах индивидуального отбора на информационных стендах Школы направить апелляцию путем написания письменного заявления в апелляционную комиссию.</w:t>
      </w:r>
      <w:proofErr w:type="gramEnd"/>
    </w:p>
    <w:p w:rsidR="00B61791" w:rsidRPr="00037A85" w:rsidRDefault="00B61791" w:rsidP="00B61791">
      <w:pPr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733">
        <w:rPr>
          <w:rFonts w:ascii="Times New Roman" w:eastAsia="Times New Roman" w:hAnsi="Times New Roman" w:cs="Times New Roman"/>
          <w:sz w:val="24"/>
          <w:szCs w:val="24"/>
        </w:rPr>
        <w:t>2.​  Состав апелляционной комиссии утверждается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приказом директора Школы.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Апел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яционная комиссия формируется в количестве не ме</w:t>
      </w:r>
      <w:r>
        <w:rPr>
          <w:rFonts w:ascii="Times New Roman" w:eastAsia="Times New Roman" w:hAnsi="Times New Roman" w:cs="Times New Roman"/>
          <w:sz w:val="24"/>
          <w:szCs w:val="24"/>
        </w:rPr>
        <w:t>нее трех человек из числа работников Школы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, не входящих в состав комиссии по индивидуальном</w:t>
      </w:r>
      <w:r>
        <w:rPr>
          <w:rFonts w:ascii="Times New Roman" w:eastAsia="Times New Roman" w:hAnsi="Times New Roman" w:cs="Times New Roman"/>
          <w:sz w:val="24"/>
          <w:szCs w:val="24"/>
        </w:rPr>
        <w:t>у отбору в соответствующем году, возглавляет работу апелляционной комиссии директор Школы.</w:t>
      </w:r>
      <w:r w:rsidRPr="004903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каждом заседании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пел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яционной</w:t>
      </w:r>
      <w:proofErr w:type="gramEnd"/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комиссии ведется протокол.</w:t>
      </w:r>
    </w:p>
    <w:p w:rsidR="00B61791" w:rsidRPr="00037A85" w:rsidRDefault="00B61791" w:rsidP="00B61791">
      <w:pPr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A85">
        <w:rPr>
          <w:rFonts w:ascii="Times New Roman" w:eastAsia="Times New Roman" w:hAnsi="Times New Roman" w:cs="Times New Roman"/>
          <w:sz w:val="24"/>
          <w:szCs w:val="24"/>
        </w:rPr>
        <w:t>3.​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Апелляция рассматривается не позднее одного рабочего дня </w:t>
      </w:r>
      <w:r>
        <w:rPr>
          <w:rFonts w:ascii="Times New Roman" w:eastAsia="Times New Roman" w:hAnsi="Times New Roman" w:cs="Times New Roman"/>
          <w:sz w:val="24"/>
          <w:szCs w:val="24"/>
        </w:rPr>
        <w:t>со дня ее подачи на заседании а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пел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яционной комиссии, на </w:t>
      </w:r>
      <w:r>
        <w:rPr>
          <w:rFonts w:ascii="Times New Roman" w:eastAsia="Times New Roman" w:hAnsi="Times New Roman" w:cs="Times New Roman"/>
          <w:sz w:val="24"/>
          <w:szCs w:val="24"/>
        </w:rPr>
        <w:t>которое приглашаются поступающие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и/или их родители (законные представители).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Для рассмотрения апелляции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комиссии 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по ин</w:t>
      </w:r>
      <w:r>
        <w:rPr>
          <w:rFonts w:ascii="Times New Roman" w:eastAsia="Times New Roman" w:hAnsi="Times New Roman" w:cs="Times New Roman"/>
          <w:sz w:val="24"/>
          <w:szCs w:val="24"/>
        </w:rPr>
        <w:t>дивидуальному отбору поступающих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в классы с углубленным изучением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отдельных учебных предметов и/или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классы профильного обучения направляет в апелляционную комиссию протокол соответствующего заседания комиссии по ин</w:t>
      </w:r>
      <w:r>
        <w:rPr>
          <w:rFonts w:ascii="Times New Roman" w:eastAsia="Times New Roman" w:hAnsi="Times New Roman" w:cs="Times New Roman"/>
          <w:sz w:val="24"/>
          <w:szCs w:val="24"/>
        </w:rPr>
        <w:t>дивидуальному отбору поступающих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1791" w:rsidRPr="00037A85" w:rsidRDefault="00B61791" w:rsidP="00B61791">
      <w:pPr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A85">
        <w:rPr>
          <w:rFonts w:ascii="Times New Roman" w:eastAsia="Times New Roman" w:hAnsi="Times New Roman" w:cs="Times New Roman"/>
          <w:sz w:val="24"/>
          <w:szCs w:val="24"/>
        </w:rPr>
        <w:t>4.​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пел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яционная комиссия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рассматривает представленные материалы: средний балл по аттестату, результаты ГИА по русскому языку, математике, профильным предметам, результаты тестирования при прохождении индивидуального отбора, результаты </w:t>
      </w:r>
      <w:r w:rsidRPr="00D91F6C">
        <w:rPr>
          <w:rFonts w:ascii="Times New Roman" w:eastAsia="Times New Roman" w:hAnsi="Times New Roman"/>
          <w:b/>
          <w:sz w:val="23"/>
        </w:rPr>
        <w:t xml:space="preserve"> </w:t>
      </w:r>
      <w:r w:rsidRPr="000F68D2">
        <w:rPr>
          <w:rFonts w:ascii="Times New Roman" w:eastAsia="Times New Roman" w:hAnsi="Times New Roman"/>
          <w:sz w:val="24"/>
          <w:szCs w:val="24"/>
        </w:rPr>
        <w:t>индивидуальных достижений поступающего и п</w:t>
      </w:r>
      <w:r w:rsidRPr="000F68D2">
        <w:rPr>
          <w:rFonts w:ascii="Times New Roman" w:eastAsia="Times New Roman" w:hAnsi="Times New Roman" w:cs="Times New Roman"/>
          <w:sz w:val="24"/>
          <w:szCs w:val="24"/>
        </w:rPr>
        <w:t>ринимает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решение о</w:t>
      </w:r>
      <w:r>
        <w:rPr>
          <w:rFonts w:ascii="Times New Roman" w:eastAsia="Times New Roman" w:hAnsi="Times New Roman" w:cs="Times New Roman"/>
          <w:sz w:val="24"/>
          <w:szCs w:val="24"/>
        </w:rPr>
        <w:t>б удовлетворении либо неудовлетворении апелляции.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Данное решение утверждаетс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большинством голосов членов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пел</w:t>
      </w: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яционной</w:t>
      </w:r>
      <w:proofErr w:type="gramEnd"/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комиссии, участвующих в заседании, при обязательном присутствии председателя комиссии. При равном числе голосов председатель </w:t>
      </w:r>
      <w:proofErr w:type="gramStart"/>
      <w:r w:rsidRPr="00037A85">
        <w:rPr>
          <w:rFonts w:ascii="Times New Roman" w:eastAsia="Times New Roman" w:hAnsi="Times New Roman" w:cs="Times New Roman"/>
          <w:sz w:val="24"/>
          <w:szCs w:val="24"/>
        </w:rPr>
        <w:t>апелляционной</w:t>
      </w:r>
      <w:proofErr w:type="gramEnd"/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комиссии обладает правом решающего голоса. </w:t>
      </w:r>
    </w:p>
    <w:p w:rsidR="00B61791" w:rsidRPr="00037A85" w:rsidRDefault="00B61791" w:rsidP="00B61791">
      <w:pPr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Решение апелляционной комиссии </w:t>
      </w:r>
      <w:r>
        <w:rPr>
          <w:rFonts w:ascii="Times New Roman" w:eastAsia="Times New Roman" w:hAnsi="Times New Roman" w:cs="Times New Roman"/>
          <w:sz w:val="24"/>
          <w:szCs w:val="24"/>
        </w:rPr>
        <w:t>подписывается председателем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данной комисси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и доводится 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до сведения подавших апелляцию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совершеннолетних поступающих, 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родителей (закон</w:t>
      </w:r>
      <w:r>
        <w:rPr>
          <w:rFonts w:ascii="Times New Roman" w:eastAsia="Times New Roman" w:hAnsi="Times New Roman" w:cs="Times New Roman"/>
          <w:sz w:val="24"/>
          <w:szCs w:val="24"/>
        </w:rPr>
        <w:t>ных представителей) несовершеннолетних  поступающих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1791" w:rsidRPr="004903FD" w:rsidRDefault="00B61791" w:rsidP="00B61791">
      <w:pPr>
        <w:spacing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.​ </w:t>
      </w:r>
      <w:r>
        <w:rPr>
          <w:rFonts w:ascii="Times New Roman" w:eastAsia="Times New Roman" w:hAnsi="Times New Roman" w:cs="Times New Roman"/>
          <w:sz w:val="24"/>
          <w:szCs w:val="24"/>
        </w:rPr>
        <w:t>Поступающим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>, не проходившим конкурсные испытания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(тестирование)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по уважительной причине (болезнь или иные обстоятельства, подтвержденные документально), предоставляется возможность пройти конкурсные испытания в иное время, но не позднее окончательного срока проведения ин</w:t>
      </w:r>
      <w:r>
        <w:rPr>
          <w:rFonts w:ascii="Times New Roman" w:eastAsia="Times New Roman" w:hAnsi="Times New Roman" w:cs="Times New Roman"/>
          <w:sz w:val="24"/>
          <w:szCs w:val="24"/>
        </w:rPr>
        <w:t>дивидуального отбора поступающих</w:t>
      </w:r>
      <w:r w:rsidRPr="00490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10-е классы</w:t>
      </w:r>
      <w:r w:rsidRPr="00B84A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углубленного изучения отдельных предметов и/или профильные классы  МБОУ «Школа №32»,</w:t>
      </w:r>
      <w:r w:rsidRPr="00F93A58">
        <w:rPr>
          <w:rFonts w:ascii="Times New Roman" w:eastAsia="Times New Roman" w:hAnsi="Times New Roman"/>
          <w:sz w:val="24"/>
          <w:szCs w:val="24"/>
        </w:rPr>
        <w:t xml:space="preserve"> 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 установленн</w:t>
      </w:r>
      <w:r>
        <w:rPr>
          <w:rFonts w:ascii="Times New Roman" w:eastAsia="Times New Roman" w:hAnsi="Times New Roman" w:cs="Times New Roman"/>
          <w:sz w:val="24"/>
          <w:szCs w:val="24"/>
        </w:rPr>
        <w:t>ого Школой</w:t>
      </w:r>
      <w:r w:rsidRPr="00037A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549B7" w:rsidRDefault="00D549B7"/>
    <w:sectPr w:rsidR="00D549B7" w:rsidSect="00D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B61791"/>
    <w:rsid w:val="00B61791"/>
    <w:rsid w:val="00D5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791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</cp:revision>
  <dcterms:created xsi:type="dcterms:W3CDTF">2019-04-24T04:31:00Z</dcterms:created>
  <dcterms:modified xsi:type="dcterms:W3CDTF">2019-04-24T04:32:00Z</dcterms:modified>
</cp:coreProperties>
</file>